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23" w:rsidRPr="00434923" w:rsidRDefault="00434923" w:rsidP="004349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4923">
        <w:rPr>
          <w:rFonts w:ascii="Times New Roman" w:eastAsia="Times New Roman" w:hAnsi="Times New Roman" w:cs="Times New Roman"/>
          <w:b/>
          <w:bCs/>
          <w:kern w:val="36"/>
          <w:sz w:val="48"/>
          <w:szCs w:val="48"/>
        </w:rPr>
        <w:t>Pope Francis asks, 'Do you want to live like a light that is on or off?'</w:t>
      </w:r>
    </w:p>
    <w:p w:rsidR="00434923" w:rsidRPr="00434923" w:rsidRDefault="00434923" w:rsidP="00434923">
      <w:pPr>
        <w:spacing w:after="0"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noProof/>
          <w:sz w:val="24"/>
          <w:szCs w:val="24"/>
        </w:rPr>
        <w:drawing>
          <wp:inline distT="0" distB="0" distL="0" distR="0" wp14:anchorId="4F9EB8E3" wp14:editId="1727CD29">
            <wp:extent cx="3329940" cy="3329940"/>
            <wp:effectExtent l="0" t="0" r="3810" b="3810"/>
            <wp:docPr id="1" name="Picture 1" descr="Pope Fran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e Franc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3329940"/>
                    </a:xfrm>
                    <a:prstGeom prst="rect">
                      <a:avLst/>
                    </a:prstGeom>
                    <a:noFill/>
                    <a:ln>
                      <a:noFill/>
                    </a:ln>
                  </pic:spPr>
                </pic:pic>
              </a:graphicData>
            </a:graphic>
          </wp:inline>
        </w:drawing>
      </w:r>
    </w:p>
    <w:p w:rsidR="00434923" w:rsidRPr="00434923" w:rsidRDefault="00434923" w:rsidP="00434923">
      <w:pPr>
        <w:spacing w:after="0"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Pope Francis</w:t>
      </w:r>
    </w:p>
    <w:p w:rsidR="00434923" w:rsidRDefault="00434923" w:rsidP="00434923">
      <w:pPr>
        <w:spacing w:after="0"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 xml:space="preserve">Pope Francis </w:t>
      </w:r>
      <w:r w:rsidR="00BC6EDB" w:rsidRPr="00434923">
        <w:rPr>
          <w:rFonts w:ascii="Times New Roman" w:eastAsia="Times New Roman" w:hAnsi="Times New Roman" w:cs="Times New Roman"/>
          <w:sz w:val="24"/>
          <w:szCs w:val="24"/>
        </w:rPr>
        <w:t>Facebook</w:t>
      </w:r>
      <w:bookmarkStart w:id="0" w:name="_GoBack"/>
      <w:bookmarkEnd w:id="0"/>
      <w:r w:rsidR="00BC6EDB">
        <w:rPr>
          <w:rFonts w:ascii="Times New Roman" w:eastAsia="Times New Roman" w:hAnsi="Times New Roman" w:cs="Times New Roman"/>
          <w:sz w:val="24"/>
          <w:szCs w:val="24"/>
        </w:rPr>
        <w:t xml:space="preserve">  </w:t>
      </w:r>
    </w:p>
    <w:p w:rsidR="00BC6EDB" w:rsidRPr="00434923" w:rsidRDefault="00BC6EDB" w:rsidP="004349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Originally published Feb. 9, 2014</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 xml:space="preserve">In Sunday's address to those gathered in St. Peter's Square, </w:t>
      </w:r>
      <w:hyperlink r:id="rId7" w:history="1">
        <w:r w:rsidRPr="00434923">
          <w:rPr>
            <w:rFonts w:ascii="Times New Roman" w:eastAsia="Times New Roman" w:hAnsi="Times New Roman" w:cs="Times New Roman"/>
            <w:color w:val="0000FF"/>
            <w:sz w:val="24"/>
            <w:szCs w:val="24"/>
            <w:u w:val="single"/>
          </w:rPr>
          <w:t>Pope Francis</w:t>
        </w:r>
      </w:hyperlink>
      <w:r w:rsidRPr="00434923">
        <w:rPr>
          <w:rFonts w:ascii="Times New Roman" w:eastAsia="Times New Roman" w:hAnsi="Times New Roman" w:cs="Times New Roman"/>
          <w:sz w:val="24"/>
          <w:szCs w:val="24"/>
        </w:rPr>
        <w:t xml:space="preserve"> reflected on the Gospel of Matthew (5:13-14). "You are the salt of the earth.... You are the light of the world". According to </w:t>
      </w:r>
      <w:hyperlink r:id="rId8" w:tgtFrame="_blank" w:history="1">
        <w:proofErr w:type="spellStart"/>
        <w:r w:rsidRPr="00434923">
          <w:rPr>
            <w:rFonts w:ascii="Times New Roman" w:eastAsia="Times New Roman" w:hAnsi="Times New Roman" w:cs="Times New Roman"/>
            <w:color w:val="0000FF"/>
            <w:sz w:val="24"/>
            <w:szCs w:val="24"/>
            <w:u w:val="single"/>
          </w:rPr>
          <w:t>Zenit</w:t>
        </w:r>
        <w:proofErr w:type="spellEnd"/>
        <w:r w:rsidRPr="00434923">
          <w:rPr>
            <w:rFonts w:ascii="Times New Roman" w:eastAsia="Times New Roman" w:hAnsi="Times New Roman" w:cs="Times New Roman"/>
            <w:color w:val="0000FF"/>
            <w:sz w:val="24"/>
            <w:szCs w:val="24"/>
            <w:u w:val="single"/>
          </w:rPr>
          <w:t xml:space="preserve"> News Agency,</w:t>
        </w:r>
      </w:hyperlink>
      <w:r w:rsidRPr="00434923">
        <w:rPr>
          <w:rFonts w:ascii="Times New Roman" w:eastAsia="Times New Roman" w:hAnsi="Times New Roman" w:cs="Times New Roman"/>
          <w:sz w:val="24"/>
          <w:szCs w:val="24"/>
        </w:rPr>
        <w:t xml:space="preserve"> Pope Francis told those gathered that this gospel directly follows the </w:t>
      </w:r>
      <w:hyperlink r:id="rId9" w:history="1">
        <w:r w:rsidRPr="00434923">
          <w:rPr>
            <w:rFonts w:ascii="Times New Roman" w:eastAsia="Times New Roman" w:hAnsi="Times New Roman" w:cs="Times New Roman"/>
            <w:color w:val="0000FF"/>
            <w:sz w:val="24"/>
            <w:szCs w:val="24"/>
            <w:u w:val="single"/>
          </w:rPr>
          <w:t>Beatitudes</w:t>
        </w:r>
      </w:hyperlink>
      <w:r w:rsidRPr="00434923">
        <w:rPr>
          <w:rFonts w:ascii="Times New Roman" w:eastAsia="Times New Roman" w:hAnsi="Times New Roman" w:cs="Times New Roman"/>
          <w:sz w:val="24"/>
          <w:szCs w:val="24"/>
        </w:rPr>
        <w:t xml:space="preserve">. </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 xml:space="preserve">In his address, Pope Francis asked "Who were those </w:t>
      </w:r>
      <w:hyperlink r:id="rId10" w:history="1">
        <w:r w:rsidRPr="00434923">
          <w:rPr>
            <w:rFonts w:ascii="Times New Roman" w:eastAsia="Times New Roman" w:hAnsi="Times New Roman" w:cs="Times New Roman"/>
            <w:color w:val="0000FF"/>
            <w:sz w:val="24"/>
            <w:szCs w:val="24"/>
            <w:u w:val="single"/>
          </w:rPr>
          <w:t>disciples</w:t>
        </w:r>
      </w:hyperlink>
      <w:r w:rsidRPr="00434923">
        <w:rPr>
          <w:rFonts w:ascii="Times New Roman" w:eastAsia="Times New Roman" w:hAnsi="Times New Roman" w:cs="Times New Roman"/>
          <w:sz w:val="24"/>
          <w:szCs w:val="24"/>
        </w:rPr>
        <w:t xml:space="preserve">? They were fishermen, simple people. But </w:t>
      </w:r>
      <w:hyperlink r:id="rId11" w:history="1">
        <w:r w:rsidRPr="00434923">
          <w:rPr>
            <w:rFonts w:ascii="Times New Roman" w:eastAsia="Times New Roman" w:hAnsi="Times New Roman" w:cs="Times New Roman"/>
            <w:color w:val="0000FF"/>
            <w:sz w:val="24"/>
            <w:szCs w:val="24"/>
            <w:u w:val="single"/>
          </w:rPr>
          <w:t>Jesus</w:t>
        </w:r>
      </w:hyperlink>
      <w:r w:rsidRPr="00434923">
        <w:rPr>
          <w:rFonts w:ascii="Times New Roman" w:eastAsia="Times New Roman" w:hAnsi="Times New Roman" w:cs="Times New Roman"/>
          <w:sz w:val="24"/>
          <w:szCs w:val="24"/>
        </w:rPr>
        <w:t xml:space="preserve"> looked upon them with the eyes of God and his statement should be understood precisely as a consequence of the Beatitudes. He wishes to say: If you will be poor in spirit, if you will be meek, if you will be pure of heart; if you will be merciful....you will be the salt of the earth and the light of the world."</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 xml:space="preserve">Pope Francis explained the gospel's images, saying that Jewish Law prescribed putting a little salt upon every offering to God, as a sign of the covenant. "Light, for Israel, was a symbol of the messianic revelation that triumphs over the darkness of paganism. Thus, Christians, the new Israel, received a 'mission' for all men; with faith and charity they can direct, consecrate, and make humanity fruitful. All of us baptized are missionary disciples and we are called to become a living gospel in the world; with a holy life we will give 'taste' to the different spheres of society, and defend them from corruption just as salt does; and we will bring the light of Christ, </w:t>
      </w:r>
      <w:r w:rsidRPr="00434923">
        <w:rPr>
          <w:rFonts w:ascii="Times New Roman" w:eastAsia="Times New Roman" w:hAnsi="Times New Roman" w:cs="Times New Roman"/>
          <w:sz w:val="24"/>
          <w:szCs w:val="24"/>
        </w:rPr>
        <w:lastRenderedPageBreak/>
        <w:t>with the witness of a genuine charity. But if we Christians lose our taste and extinguish our presence as salt and light we will lose effectiveness."</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 xml:space="preserve">Pope Francis continued: "But how beautiful is this mission to give light to the world! It is a mission we have. It is beautiful! It is also very beautiful to keep that light that we have received from Jesus, protect it and keep it. The Christian must be a shining person, who brings light, who always gives light! A light that is not his, but a gift from God, it is Jesus' gift. And we carry this light. If the Christian extinguishes this light, his life has no meaning. He is Christian in name only, he does not bring light with him, </w:t>
      </w:r>
      <w:proofErr w:type="gramStart"/>
      <w:r w:rsidRPr="00434923">
        <w:rPr>
          <w:rFonts w:ascii="Times New Roman" w:eastAsia="Times New Roman" w:hAnsi="Times New Roman" w:cs="Times New Roman"/>
          <w:sz w:val="24"/>
          <w:szCs w:val="24"/>
        </w:rPr>
        <w:t>his</w:t>
      </w:r>
      <w:proofErr w:type="gramEnd"/>
      <w:r w:rsidRPr="00434923">
        <w:rPr>
          <w:rFonts w:ascii="Times New Roman" w:eastAsia="Times New Roman" w:hAnsi="Times New Roman" w:cs="Times New Roman"/>
          <w:sz w:val="24"/>
          <w:szCs w:val="24"/>
        </w:rPr>
        <w:t xml:space="preserve"> light is without meaning. </w:t>
      </w:r>
      <w:r w:rsidRPr="00434923">
        <w:rPr>
          <w:rFonts w:ascii="Times New Roman" w:eastAsia="Times New Roman" w:hAnsi="Times New Roman" w:cs="Times New Roman"/>
          <w:b/>
          <w:bCs/>
          <w:sz w:val="24"/>
          <w:szCs w:val="24"/>
        </w:rPr>
        <w:t xml:space="preserve">But I would like to ask you now, how do you want to live? Do you want to live like a light that is on </w:t>
      </w:r>
      <w:proofErr w:type="spellStart"/>
      <w:r w:rsidRPr="00434923">
        <w:rPr>
          <w:rFonts w:ascii="Times New Roman" w:eastAsia="Times New Roman" w:hAnsi="Times New Roman" w:cs="Times New Roman"/>
          <w:b/>
          <w:bCs/>
          <w:sz w:val="24"/>
          <w:szCs w:val="24"/>
        </w:rPr>
        <w:t>aor</w:t>
      </w:r>
      <w:proofErr w:type="spellEnd"/>
      <w:r w:rsidRPr="00434923">
        <w:rPr>
          <w:rFonts w:ascii="Times New Roman" w:eastAsia="Times New Roman" w:hAnsi="Times New Roman" w:cs="Times New Roman"/>
          <w:b/>
          <w:bCs/>
          <w:sz w:val="24"/>
          <w:szCs w:val="24"/>
        </w:rPr>
        <w:t xml:space="preserve"> one that is off? </w:t>
      </w:r>
      <w:proofErr w:type="gramStart"/>
      <w:r w:rsidRPr="00434923">
        <w:rPr>
          <w:rFonts w:ascii="Times New Roman" w:eastAsia="Times New Roman" w:hAnsi="Times New Roman" w:cs="Times New Roman"/>
          <w:b/>
          <w:bCs/>
          <w:sz w:val="24"/>
          <w:szCs w:val="24"/>
        </w:rPr>
        <w:t>On or Off?</w:t>
      </w:r>
      <w:proofErr w:type="gramEnd"/>
      <w:r w:rsidRPr="00434923">
        <w:rPr>
          <w:rFonts w:ascii="Times New Roman" w:eastAsia="Times New Roman" w:hAnsi="Times New Roman" w:cs="Times New Roman"/>
          <w:b/>
          <w:bCs/>
          <w:sz w:val="24"/>
          <w:szCs w:val="24"/>
        </w:rPr>
        <w:t xml:space="preserve"> How do you want to live? (The people gathered responded "On!") A light that is on! It is God himself who gives us this light, and we give it to others. A light that is on! This is the Christian vocation"</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proofErr w:type="gramStart"/>
      <w:r w:rsidRPr="00434923">
        <w:rPr>
          <w:rFonts w:ascii="Times New Roman" w:eastAsia="Times New Roman" w:hAnsi="Times New Roman" w:cs="Times New Roman"/>
          <w:sz w:val="24"/>
          <w:szCs w:val="24"/>
        </w:rPr>
        <w:t>Following the Angelus, Pope Francis spoke about Feb. 11, the memorial for Our Lady of Lourdes when we will observe the World Day of the Sick.</w:t>
      </w:r>
      <w:proofErr w:type="gramEnd"/>
      <w:r w:rsidRPr="00434923">
        <w:rPr>
          <w:rFonts w:ascii="Times New Roman" w:eastAsia="Times New Roman" w:hAnsi="Times New Roman" w:cs="Times New Roman"/>
          <w:sz w:val="24"/>
          <w:szCs w:val="24"/>
        </w:rPr>
        <w:t xml:space="preserve"> He asked everyone to pray for the sick and to be close to them. He quoted St. John </w:t>
      </w:r>
      <w:r w:rsidRPr="00434923">
        <w:rPr>
          <w:rFonts w:ascii="Times New Roman" w:eastAsia="Times New Roman" w:hAnsi="Times New Roman" w:cs="Times New Roman"/>
          <w:b/>
          <w:bCs/>
          <w:sz w:val="24"/>
          <w:szCs w:val="24"/>
        </w:rPr>
        <w:t>"Faith and Charity: We ought to lay down our lives for one another (1Jn 3:16)</w:t>
      </w:r>
      <w:proofErr w:type="gramStart"/>
      <w:r w:rsidRPr="00434923">
        <w:rPr>
          <w:rFonts w:ascii="Times New Roman" w:eastAsia="Times New Roman" w:hAnsi="Times New Roman" w:cs="Times New Roman"/>
          <w:b/>
          <w:bCs/>
          <w:sz w:val="24"/>
          <w:szCs w:val="24"/>
        </w:rPr>
        <w:t xml:space="preserve">. </w:t>
      </w:r>
      <w:r w:rsidRPr="00434923">
        <w:rPr>
          <w:rFonts w:ascii="Times New Roman" w:eastAsia="Times New Roman" w:hAnsi="Times New Roman" w:cs="Times New Roman"/>
          <w:sz w:val="24"/>
          <w:szCs w:val="24"/>
        </w:rPr>
        <w:t>"</w:t>
      </w:r>
      <w:proofErr w:type="gramEnd"/>
      <w:r w:rsidRPr="00434923">
        <w:rPr>
          <w:rFonts w:ascii="Times New Roman" w:eastAsia="Times New Roman" w:hAnsi="Times New Roman" w:cs="Times New Roman"/>
          <w:sz w:val="24"/>
          <w:szCs w:val="24"/>
        </w:rPr>
        <w:t>In particular," he said, "we can imitate the attitude of Jesus toward the sick; the sick of every sort. The Lord cares for them; shares their suffering and opens their heart to hope."</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 xml:space="preserve">Pope Francis thanked health workers saying how precious their work is. "The attitude toward the sick that is generous and Christian," he said, "is salt of the earth and light of the world. May Mary help us to practice and obtain peace for all those who are </w:t>
      </w:r>
      <w:proofErr w:type="gramStart"/>
      <w:r w:rsidRPr="00434923">
        <w:rPr>
          <w:rFonts w:ascii="Times New Roman" w:eastAsia="Times New Roman" w:hAnsi="Times New Roman" w:cs="Times New Roman"/>
          <w:sz w:val="24"/>
          <w:szCs w:val="24"/>
        </w:rPr>
        <w:t>suffering.</w:t>
      </w:r>
      <w:proofErr w:type="gramEnd"/>
      <w:r w:rsidRPr="00434923">
        <w:rPr>
          <w:rFonts w:ascii="Times New Roman" w:eastAsia="Times New Roman" w:hAnsi="Times New Roman" w:cs="Times New Roman"/>
          <w:sz w:val="24"/>
          <w:szCs w:val="24"/>
        </w:rPr>
        <w:t>"</w:t>
      </w:r>
    </w:p>
    <w:p w:rsidR="00434923" w:rsidRPr="00434923" w:rsidRDefault="00434923" w:rsidP="00434923">
      <w:pPr>
        <w:spacing w:before="100"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sz w:val="24"/>
          <w:szCs w:val="24"/>
        </w:rPr>
        <w:t>Pope Francis concluded his address with the following statement:</w:t>
      </w:r>
    </w:p>
    <w:p w:rsidR="00434923" w:rsidRPr="00434923" w:rsidRDefault="00434923" w:rsidP="00434923">
      <w:pPr>
        <w:spacing w:beforeAutospacing="1" w:after="100" w:afterAutospacing="1" w:line="240" w:lineRule="auto"/>
        <w:rPr>
          <w:rFonts w:ascii="Times New Roman" w:eastAsia="Times New Roman" w:hAnsi="Times New Roman" w:cs="Times New Roman"/>
          <w:sz w:val="24"/>
          <w:szCs w:val="24"/>
        </w:rPr>
      </w:pPr>
      <w:r w:rsidRPr="00434923">
        <w:rPr>
          <w:rFonts w:ascii="Times New Roman" w:eastAsia="Times New Roman" w:hAnsi="Times New Roman" w:cs="Times New Roman"/>
          <w:b/>
          <w:bCs/>
          <w:sz w:val="24"/>
          <w:szCs w:val="24"/>
        </w:rPr>
        <w:t xml:space="preserve">And before I depart the question I asked comes back to my mind. Light on or light off? What do you want? </w:t>
      </w:r>
      <w:proofErr w:type="gramStart"/>
      <w:r w:rsidRPr="00434923">
        <w:rPr>
          <w:rFonts w:ascii="Times New Roman" w:eastAsia="Times New Roman" w:hAnsi="Times New Roman" w:cs="Times New Roman"/>
          <w:b/>
          <w:bCs/>
          <w:sz w:val="24"/>
          <w:szCs w:val="24"/>
        </w:rPr>
        <w:t>On or Off?</w:t>
      </w:r>
      <w:proofErr w:type="gramEnd"/>
      <w:r w:rsidRPr="00434923">
        <w:rPr>
          <w:rFonts w:ascii="Times New Roman" w:eastAsia="Times New Roman" w:hAnsi="Times New Roman" w:cs="Times New Roman"/>
          <w:b/>
          <w:bCs/>
          <w:sz w:val="24"/>
          <w:szCs w:val="24"/>
        </w:rPr>
        <w:t xml:space="preserve"> The Christian brings light! He is a light that is on. Always forward with the light of Jesus!"</w:t>
      </w:r>
    </w:p>
    <w:p w:rsidR="00434923" w:rsidRPr="00434923" w:rsidRDefault="00434923" w:rsidP="00434923">
      <w:pPr>
        <w:spacing w:before="100" w:beforeAutospacing="1" w:after="100" w:afterAutospacing="1" w:line="240" w:lineRule="auto"/>
        <w:outlineLvl w:val="1"/>
        <w:rPr>
          <w:rFonts w:ascii="Times New Roman" w:eastAsia="Times New Roman" w:hAnsi="Times New Roman" w:cs="Times New Roman"/>
          <w:b/>
          <w:bCs/>
          <w:sz w:val="36"/>
          <w:szCs w:val="36"/>
        </w:rPr>
      </w:pPr>
      <w:r w:rsidRPr="00434923">
        <w:rPr>
          <w:rFonts w:ascii="Times New Roman" w:eastAsia="Times New Roman" w:hAnsi="Times New Roman" w:cs="Times New Roman"/>
          <w:b/>
          <w:bCs/>
          <w:sz w:val="36"/>
          <w:szCs w:val="36"/>
        </w:rPr>
        <w:t xml:space="preserve">Suggested Links </w:t>
      </w:r>
    </w:p>
    <w:p w:rsidR="00434923" w:rsidRPr="00434923" w:rsidRDefault="00BC6EDB" w:rsidP="0043492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history="1">
        <w:r w:rsidR="00434923" w:rsidRPr="00434923">
          <w:rPr>
            <w:rFonts w:ascii="Times New Roman" w:eastAsia="Times New Roman" w:hAnsi="Times New Roman" w:cs="Times New Roman"/>
            <w:color w:val="0000FF"/>
            <w:sz w:val="24"/>
            <w:szCs w:val="24"/>
            <w:u w:val="single"/>
          </w:rPr>
          <w:t xml:space="preserve">How much do you know about the Apostles? </w:t>
        </w:r>
      </w:hyperlink>
    </w:p>
    <w:p w:rsidR="00434923" w:rsidRPr="00434923" w:rsidRDefault="00BC6EDB" w:rsidP="0043492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history="1">
        <w:r w:rsidR="00434923" w:rsidRPr="00434923">
          <w:rPr>
            <w:rFonts w:ascii="Times New Roman" w:eastAsia="Times New Roman" w:hAnsi="Times New Roman" w:cs="Times New Roman"/>
            <w:color w:val="0000FF"/>
            <w:sz w:val="24"/>
            <w:szCs w:val="24"/>
            <w:u w:val="single"/>
          </w:rPr>
          <w:t>Twenty five popular patron saints women may select for their confirmation name</w:t>
        </w:r>
      </w:hyperlink>
    </w:p>
    <w:p w:rsidR="00434923" w:rsidRPr="00434923" w:rsidRDefault="00BC6EDB" w:rsidP="0043492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history="1">
        <w:r w:rsidR="00434923" w:rsidRPr="00434923">
          <w:rPr>
            <w:rFonts w:ascii="Times New Roman" w:eastAsia="Times New Roman" w:hAnsi="Times New Roman" w:cs="Times New Roman"/>
            <w:color w:val="0000FF"/>
            <w:sz w:val="24"/>
            <w:szCs w:val="24"/>
            <w:u w:val="single"/>
          </w:rPr>
          <w:t>Twenty five popular patron saints for men to consider as their confirmation name</w:t>
        </w:r>
      </w:hyperlink>
    </w:p>
    <w:p w:rsidR="00434923" w:rsidRPr="00434923" w:rsidRDefault="00BC6EDB" w:rsidP="0043492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history="1">
        <w:r w:rsidR="00434923" w:rsidRPr="00434923">
          <w:rPr>
            <w:rFonts w:ascii="Times New Roman" w:eastAsia="Times New Roman" w:hAnsi="Times New Roman" w:cs="Times New Roman"/>
            <w:color w:val="0000FF"/>
            <w:sz w:val="24"/>
            <w:szCs w:val="24"/>
            <w:u w:val="single"/>
          </w:rPr>
          <w:t>How much do you know about the sacraments of the Catholic Church?</w:t>
        </w:r>
      </w:hyperlink>
    </w:p>
    <w:p w:rsidR="00434923" w:rsidRPr="00BC6EDB" w:rsidRDefault="00BC6EDB" w:rsidP="0043492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history="1">
        <w:r w:rsidR="00434923" w:rsidRPr="00434923">
          <w:rPr>
            <w:rFonts w:ascii="Times New Roman" w:eastAsia="Times New Roman" w:hAnsi="Times New Roman" w:cs="Times New Roman"/>
            <w:color w:val="0000FF"/>
            <w:sz w:val="24"/>
            <w:szCs w:val="24"/>
            <w:u w:val="single"/>
          </w:rPr>
          <w:t>Five popular apparitions of the Blessed Virgin Mary</w:t>
        </w:r>
      </w:hyperlink>
    </w:p>
    <w:p w:rsidR="00336607" w:rsidRDefault="00336607"/>
    <w:sectPr w:rsidR="00336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843A7"/>
    <w:multiLevelType w:val="multilevel"/>
    <w:tmpl w:val="6180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8E38D5"/>
    <w:multiLevelType w:val="multilevel"/>
    <w:tmpl w:val="FEA4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23"/>
    <w:rsid w:val="00336607"/>
    <w:rsid w:val="00434923"/>
    <w:rsid w:val="00BC6EDB"/>
    <w:rsid w:val="00F2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66488">
      <w:bodyDiv w:val="1"/>
      <w:marLeft w:val="0"/>
      <w:marRight w:val="0"/>
      <w:marTop w:val="0"/>
      <w:marBottom w:val="0"/>
      <w:divBdr>
        <w:top w:val="none" w:sz="0" w:space="0" w:color="auto"/>
        <w:left w:val="none" w:sz="0" w:space="0" w:color="auto"/>
        <w:bottom w:val="none" w:sz="0" w:space="0" w:color="auto"/>
        <w:right w:val="none" w:sz="0" w:space="0" w:color="auto"/>
      </w:divBdr>
      <w:divsChild>
        <w:div w:id="2704692">
          <w:marLeft w:val="0"/>
          <w:marRight w:val="0"/>
          <w:marTop w:val="0"/>
          <w:marBottom w:val="0"/>
          <w:divBdr>
            <w:top w:val="none" w:sz="0" w:space="0" w:color="auto"/>
            <w:left w:val="none" w:sz="0" w:space="0" w:color="auto"/>
            <w:bottom w:val="none" w:sz="0" w:space="0" w:color="auto"/>
            <w:right w:val="none" w:sz="0" w:space="0" w:color="auto"/>
          </w:divBdr>
          <w:divsChild>
            <w:div w:id="662011016">
              <w:marLeft w:val="0"/>
              <w:marRight w:val="0"/>
              <w:marTop w:val="0"/>
              <w:marBottom w:val="0"/>
              <w:divBdr>
                <w:top w:val="none" w:sz="0" w:space="0" w:color="auto"/>
                <w:left w:val="none" w:sz="0" w:space="0" w:color="auto"/>
                <w:bottom w:val="none" w:sz="0" w:space="0" w:color="auto"/>
                <w:right w:val="none" w:sz="0" w:space="0" w:color="auto"/>
              </w:divBdr>
            </w:div>
            <w:div w:id="501362578">
              <w:marLeft w:val="0"/>
              <w:marRight w:val="0"/>
              <w:marTop w:val="0"/>
              <w:marBottom w:val="0"/>
              <w:divBdr>
                <w:top w:val="none" w:sz="0" w:space="0" w:color="auto"/>
                <w:left w:val="none" w:sz="0" w:space="0" w:color="auto"/>
                <w:bottom w:val="none" w:sz="0" w:space="0" w:color="auto"/>
                <w:right w:val="none" w:sz="0" w:space="0" w:color="auto"/>
              </w:divBdr>
            </w:div>
          </w:divsChild>
        </w:div>
        <w:div w:id="396364867">
          <w:marLeft w:val="0"/>
          <w:marRight w:val="0"/>
          <w:marTop w:val="0"/>
          <w:marBottom w:val="0"/>
          <w:divBdr>
            <w:top w:val="none" w:sz="0" w:space="0" w:color="auto"/>
            <w:left w:val="none" w:sz="0" w:space="0" w:color="auto"/>
            <w:bottom w:val="none" w:sz="0" w:space="0" w:color="auto"/>
            <w:right w:val="none" w:sz="0" w:space="0" w:color="auto"/>
          </w:divBdr>
        </w:div>
        <w:div w:id="1867256008">
          <w:marLeft w:val="0"/>
          <w:marRight w:val="0"/>
          <w:marTop w:val="0"/>
          <w:marBottom w:val="0"/>
          <w:divBdr>
            <w:top w:val="none" w:sz="0" w:space="0" w:color="auto"/>
            <w:left w:val="none" w:sz="0" w:space="0" w:color="auto"/>
            <w:bottom w:val="none" w:sz="0" w:space="0" w:color="auto"/>
            <w:right w:val="none" w:sz="0" w:space="0" w:color="auto"/>
          </w:divBdr>
        </w:div>
        <w:div w:id="1565487390">
          <w:marLeft w:val="0"/>
          <w:marRight w:val="0"/>
          <w:marTop w:val="0"/>
          <w:marBottom w:val="0"/>
          <w:divBdr>
            <w:top w:val="none" w:sz="0" w:space="0" w:color="auto"/>
            <w:left w:val="none" w:sz="0" w:space="0" w:color="auto"/>
            <w:bottom w:val="none" w:sz="0" w:space="0" w:color="auto"/>
            <w:right w:val="none" w:sz="0" w:space="0" w:color="auto"/>
          </w:divBdr>
        </w:div>
        <w:div w:id="1930969607">
          <w:marLeft w:val="0"/>
          <w:marRight w:val="0"/>
          <w:marTop w:val="0"/>
          <w:marBottom w:val="0"/>
          <w:divBdr>
            <w:top w:val="none" w:sz="0" w:space="0" w:color="auto"/>
            <w:left w:val="none" w:sz="0" w:space="0" w:color="auto"/>
            <w:bottom w:val="none" w:sz="0" w:space="0" w:color="auto"/>
            <w:right w:val="none" w:sz="0" w:space="0" w:color="auto"/>
          </w:divBdr>
          <w:divsChild>
            <w:div w:id="340551583">
              <w:marLeft w:val="0"/>
              <w:marRight w:val="0"/>
              <w:marTop w:val="0"/>
              <w:marBottom w:val="0"/>
              <w:divBdr>
                <w:top w:val="none" w:sz="0" w:space="0" w:color="auto"/>
                <w:left w:val="none" w:sz="0" w:space="0" w:color="auto"/>
                <w:bottom w:val="none" w:sz="0" w:space="0" w:color="auto"/>
                <w:right w:val="none" w:sz="0" w:space="0" w:color="auto"/>
              </w:divBdr>
              <w:divsChild>
                <w:div w:id="1398236471">
                  <w:marLeft w:val="0"/>
                  <w:marRight w:val="0"/>
                  <w:marTop w:val="0"/>
                  <w:marBottom w:val="0"/>
                  <w:divBdr>
                    <w:top w:val="none" w:sz="0" w:space="0" w:color="auto"/>
                    <w:left w:val="none" w:sz="0" w:space="0" w:color="auto"/>
                    <w:bottom w:val="none" w:sz="0" w:space="0" w:color="auto"/>
                    <w:right w:val="none" w:sz="0" w:space="0" w:color="auto"/>
                  </w:divBdr>
                  <w:divsChild>
                    <w:div w:id="876820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it.org/en/articles/on-the-light-of-christ" TargetMode="External"/><Relationship Id="rId13" Type="http://schemas.openxmlformats.org/officeDocument/2006/relationships/hyperlink" Target="http://www.examiner.com/list/twenty-five-popular-patron-saints-women-may-select-for-their-confirmation-name-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xaminer.com/topic/pope-francis" TargetMode="External"/><Relationship Id="rId12" Type="http://schemas.openxmlformats.org/officeDocument/2006/relationships/hyperlink" Target="http://www.examiner.com/list/how-much-do-you-know-about-the-apost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xaminer.com/list/five-popular-apparitions-of-the-blessed-virgin-mar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xaminer.com/topic/jesus" TargetMode="External"/><Relationship Id="rId5" Type="http://schemas.openxmlformats.org/officeDocument/2006/relationships/webSettings" Target="webSettings.xml"/><Relationship Id="rId15" Type="http://schemas.openxmlformats.org/officeDocument/2006/relationships/hyperlink" Target="http://www.examiner.com/list/how-much-do-you-know-about-the-sacraments-of-the-catholic-church" TargetMode="External"/><Relationship Id="rId10" Type="http://schemas.openxmlformats.org/officeDocument/2006/relationships/hyperlink" Target="http://www.examiner.com/topic/disciples" TargetMode="External"/><Relationship Id="rId4" Type="http://schemas.openxmlformats.org/officeDocument/2006/relationships/settings" Target="settings.xml"/><Relationship Id="rId9" Type="http://schemas.openxmlformats.org/officeDocument/2006/relationships/hyperlink" Target="http://www.examiner.com/topic/beatitudes" TargetMode="External"/><Relationship Id="rId14" Type="http://schemas.openxmlformats.org/officeDocument/2006/relationships/hyperlink" Target="http://www.examiner.com/list/twenty-five-popular-patron-saints-for-men-to-consider-as-their-confimation-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2015-09-20T21:51:00Z</dcterms:created>
  <dcterms:modified xsi:type="dcterms:W3CDTF">2015-10-14T04:56:00Z</dcterms:modified>
</cp:coreProperties>
</file>